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רגיל"/>
        <w:jc w:val="center"/>
        <w:rPr>
          <w:b w:val="1"/>
          <w:bCs w:val="1"/>
          <w:sz w:val="36"/>
          <w:szCs w:val="36"/>
        </w:rPr>
      </w:pPr>
      <w:r>
        <w:rPr>
          <w:rFonts w:ascii="Arial Hebrew" w:cs="Arial Hebrew" w:hAnsi="Arial Hebrew" w:eastAsia="Arial Hebrew"/>
          <w:b w:val="1"/>
          <w:bCs w:val="1"/>
          <w:sz w:val="36"/>
          <w:szCs w:val="36"/>
          <w:lang w:val="en-U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2145029</wp:posOffset>
            </wp:positionH>
            <wp:positionV relativeFrom="line">
              <wp:posOffset>-187960</wp:posOffset>
            </wp:positionV>
            <wp:extent cx="1076325" cy="381000"/>
            <wp:effectExtent l="0" t="0" r="0" b="0"/>
            <wp:wrapNone/>
            <wp:docPr id="1073741825" name="officeArt object" descr="לוגו משרדvm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לוגו משרדvm2.jpeg" descr="לוגו משרדvm2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381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 w:val="1"/>
          <w:bCs w:val="1"/>
          <w:sz w:val="36"/>
          <w:szCs w:val="36"/>
          <w:rtl w:val="1"/>
          <w:lang w:val="he-IL" w:bidi="he-IL"/>
        </w:rPr>
        <w:t xml:space="preserve"> </w:t>
      </w:r>
    </w:p>
    <w:p>
      <w:pPr>
        <w:pStyle w:val="רגיל"/>
        <w:jc w:val="center"/>
        <w:rPr>
          <w:rFonts w:ascii="Arial Hebrew" w:cs="Arial Hebrew" w:hAnsi="Arial Hebrew" w:eastAsia="Arial Hebrew"/>
          <w:b w:val="1"/>
          <w:bCs w:val="1"/>
          <w:sz w:val="36"/>
          <w:szCs w:val="36"/>
          <w:lang w:val="he-IL" w:bidi="he-IL"/>
        </w:rPr>
      </w:pPr>
    </w:p>
    <w:p>
      <w:pPr>
        <w:pStyle w:val="רגיל"/>
        <w:jc w:val="center"/>
        <w:rPr>
          <w:rFonts w:ascii="Arial Hebrew" w:cs="Arial Hebrew" w:hAnsi="Arial Hebrew" w:eastAsia="Arial Hebrew"/>
          <w:lang w:val="he-IL" w:bidi="he-IL"/>
        </w:rPr>
      </w:pPr>
      <w:r>
        <w:rPr>
          <w:rFonts w:ascii="Arial Unicode MS" w:cs="Arial Hebrew" w:hAnsi="Arial Unicode MS" w:eastAsia="Arial Unicode MS" w:hint="cs"/>
          <w:b w:val="1"/>
          <w:bCs w:val="1"/>
          <w:sz w:val="40"/>
          <w:szCs w:val="40"/>
          <w:rtl w:val="1"/>
          <w:lang w:val="he-IL" w:bidi="he-IL"/>
        </w:rPr>
        <w:t xml:space="preserve">נרקיס </w:t>
      </w:r>
    </w:p>
    <w:p>
      <w:pPr>
        <w:pStyle w:val="רגיל"/>
        <w:jc w:val="center"/>
        <w:rPr>
          <w:rFonts w:ascii="Arial Hebrew" w:cs="Arial Hebrew" w:hAnsi="Arial Hebrew" w:eastAsia="Arial Hebrew"/>
          <w:b w:val="1"/>
          <w:bCs w:val="1"/>
          <w:sz w:val="40"/>
          <w:szCs w:val="40"/>
          <w:lang w:val="he-IL" w:bidi="he-IL"/>
        </w:rPr>
      </w:pPr>
      <w:r>
        <w:rPr>
          <w:rFonts w:ascii="Arial Unicode MS" w:cs="Arial Hebrew" w:hAnsi="Arial Unicode MS" w:eastAsia="Arial Unicode MS" w:hint="cs"/>
          <w:b w:val="1"/>
          <w:bCs w:val="1"/>
          <w:sz w:val="40"/>
          <w:szCs w:val="40"/>
          <w:rtl w:val="1"/>
          <w:lang w:val="he-IL" w:bidi="he-IL"/>
        </w:rPr>
        <w:t xml:space="preserve">ענני </w:t>
      </w:r>
    </w:p>
    <w:p>
      <w:pPr>
        <w:pStyle w:val="רגיל"/>
        <w:jc w:val="center"/>
        <w:rPr>
          <w:rFonts w:ascii="Arial Hebrew" w:cs="Arial Hebrew" w:hAnsi="Arial Hebrew" w:eastAsia="Arial Hebrew"/>
          <w:b w:val="1"/>
          <w:bCs w:val="1"/>
          <w:sz w:val="24"/>
          <w:szCs w:val="24"/>
          <w:lang w:val="he-IL" w:bidi="he-IL"/>
        </w:rPr>
      </w:pPr>
      <w:r>
        <w:rPr>
          <w:rFonts w:ascii="Arial Unicode MS" w:cs="Arial Hebrew" w:hAnsi="Arial Unicode MS" w:eastAsia="Arial Unicode MS" w:hint="cs"/>
          <w:b w:val="1"/>
          <w:bCs w:val="1"/>
          <w:sz w:val="40"/>
          <w:szCs w:val="40"/>
          <w:rtl w:val="1"/>
          <w:lang w:val="he-IL" w:bidi="he-IL"/>
        </w:rPr>
        <w:t xml:space="preserve">סינגל נוסף מתוך אלבום המופת ״בוא נדבר אמת״ </w:t>
      </w:r>
    </w:p>
    <w:p>
      <w:pPr>
        <w:pStyle w:val="רגיל"/>
        <w:jc w:val="center"/>
        <w:rPr>
          <w:rFonts w:ascii="Arial Hebrew" w:cs="Arial Hebrew" w:hAnsi="Arial Hebrew" w:eastAsia="Arial Hebrew"/>
          <w:sz w:val="24"/>
          <w:szCs w:val="24"/>
          <w:lang w:val="he-IL" w:bidi="he-IL"/>
        </w:rPr>
      </w:pPr>
    </w:p>
    <w:p>
      <w:pPr>
        <w:pStyle w:val="רגיל"/>
        <w:jc w:val="center"/>
        <w:rPr>
          <w:rFonts w:ascii="Arial Hebrew" w:cs="Arial Hebrew" w:hAnsi="Arial Hebrew" w:eastAsia="Arial Hebrew"/>
          <w:sz w:val="28"/>
          <w:szCs w:val="28"/>
          <w:lang w:val="he-IL" w:bidi="he-IL"/>
        </w:rPr>
      </w:pPr>
      <w:r>
        <w:rPr>
          <w:rFonts w:ascii="Arial Unicode MS" w:cs="Arial Hebrew" w:hAnsi="Arial Unicode MS" w:eastAsia="Arial Unicode MS" w:hint="cs"/>
          <w:sz w:val="28"/>
          <w:szCs w:val="28"/>
          <w:rtl w:val="1"/>
          <w:lang w:val="he-IL" w:bidi="he-IL"/>
        </w:rPr>
        <w:t>נרקיס היא  זמרת יוצרת עם חומרים מקוריים שנכתבו על ידה</w:t>
      </w:r>
      <w:r>
        <w:rPr>
          <w:sz w:val="28"/>
          <w:szCs w:val="28"/>
          <w:rtl w:val="1"/>
          <w:lang w:val="he-IL" w:bidi="he-IL"/>
        </w:rPr>
        <w:t xml:space="preserve">. </w:t>
      </w:r>
      <w:r>
        <w:rPr>
          <w:rFonts w:ascii="Arial Unicode MS" w:cs="Arial Hebrew" w:hAnsi="Arial Unicode MS" w:eastAsia="Arial Unicode MS" w:hint="cs"/>
          <w:sz w:val="28"/>
          <w:szCs w:val="28"/>
          <w:rtl w:val="1"/>
          <w:lang w:val="he-IL" w:bidi="he-IL"/>
        </w:rPr>
        <w:t>שירים שהם חלק בלתי נפרד מחוויות החיים שעברה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Arial Hebrew" w:hAnsi="Arial Unicode MS" w:eastAsia="Arial Unicode MS" w:hint="cs"/>
          <w:sz w:val="28"/>
          <w:szCs w:val="28"/>
          <w:rtl w:val="1"/>
          <w:lang w:val="he-IL" w:bidi="he-IL"/>
        </w:rPr>
        <w:t>התמודדה וניצחה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Arial Hebrew" w:hAnsi="Arial Unicode MS" w:eastAsia="Arial Unicode MS" w:hint="cs"/>
          <w:sz w:val="28"/>
          <w:szCs w:val="28"/>
          <w:rtl w:val="1"/>
          <w:lang w:val="he-IL" w:bidi="he-IL"/>
        </w:rPr>
        <w:t>דרך הסתכלות ולמידה מהמסע של חייה</w:t>
      </w:r>
      <w:r>
        <w:rPr>
          <w:sz w:val="28"/>
          <w:szCs w:val="28"/>
          <w:rtl w:val="1"/>
          <w:lang w:val="he-IL" w:bidi="he-IL"/>
        </w:rPr>
        <w:t xml:space="preserve">. </w:t>
      </w:r>
    </w:p>
    <w:p>
      <w:pPr>
        <w:pStyle w:val="רגיל"/>
        <w:jc w:val="center"/>
        <w:rPr>
          <w:rFonts w:ascii="Arial Hebrew" w:cs="Arial Hebrew" w:hAnsi="Arial Hebrew" w:eastAsia="Arial Hebrew"/>
          <w:sz w:val="28"/>
          <w:szCs w:val="28"/>
          <w:lang w:val="he-IL" w:bidi="he-IL"/>
        </w:rPr>
      </w:pPr>
    </w:p>
    <w:p>
      <w:pPr>
        <w:pStyle w:val="רגיל"/>
        <w:jc w:val="center"/>
        <w:rPr>
          <w:rFonts w:ascii="Arial Hebrew" w:cs="Arial Hebrew" w:hAnsi="Arial Hebrew" w:eastAsia="Arial Hebrew"/>
          <w:sz w:val="28"/>
          <w:szCs w:val="28"/>
          <w:lang w:val="he-IL" w:bidi="he-IL"/>
        </w:rPr>
      </w:pPr>
      <w:r>
        <w:rPr>
          <w:rFonts w:ascii="Arial Unicode MS" w:cs="Arial Hebrew" w:hAnsi="Arial Unicode MS" w:eastAsia="Arial Unicode MS" w:hint="cs"/>
          <w:sz w:val="28"/>
          <w:szCs w:val="28"/>
          <w:rtl w:val="1"/>
          <w:lang w:val="he-IL" w:bidi="he-IL"/>
        </w:rPr>
        <w:t>״</w:t>
      </w:r>
      <w:r>
        <w:rPr>
          <w:rFonts w:ascii="Arial Unicode MS" w:cs="Arial Hebrew" w:hAnsi="Arial Unicode MS" w:eastAsia="Arial Unicode MS" w:hint="cs"/>
          <w:b w:val="1"/>
          <w:bCs w:val="1"/>
          <w:sz w:val="28"/>
          <w:szCs w:val="28"/>
          <w:u w:val="single"/>
          <w:rtl w:val="1"/>
          <w:lang w:val="he-IL" w:bidi="he-IL"/>
        </w:rPr>
        <w:t>ענני</w:t>
      </w:r>
      <w:r>
        <w:rPr>
          <w:rFonts w:ascii="Arial Unicode MS" w:cs="Arial Hebrew" w:hAnsi="Arial Unicode MS" w:eastAsia="Arial Unicode MS" w:hint="cs"/>
          <w:sz w:val="28"/>
          <w:szCs w:val="28"/>
          <w:rtl w:val="1"/>
          <w:lang w:val="he-IL" w:bidi="he-IL"/>
        </w:rPr>
        <w:t>״ הוא השיר היחידי באלבום שנכתב  ע״י ר</w:t>
      </w:r>
      <w:r>
        <w:rPr>
          <w:sz w:val="28"/>
          <w:szCs w:val="28"/>
          <w:rtl w:val="1"/>
          <w:lang w:val="he-IL" w:bidi="he-IL"/>
        </w:rPr>
        <w:t>‘</w:t>
      </w:r>
      <w:r>
        <w:rPr>
          <w:rFonts w:ascii="Arial Unicode MS" w:cs="Arial Hebrew" w:hAnsi="Arial Unicode MS" w:eastAsia="Arial Unicode MS" w:hint="cs"/>
          <w:sz w:val="28"/>
          <w:szCs w:val="28"/>
          <w:rtl w:val="1"/>
          <w:lang w:val="he-IL" w:bidi="he-IL"/>
        </w:rPr>
        <w:t xml:space="preserve"> שלום קרח יחד עם בנו בכורו</w:t>
      </w:r>
    </w:p>
    <w:p>
      <w:pPr>
        <w:pStyle w:val="ברירת-המחדל"/>
        <w:bidi w:val="1"/>
        <w:ind w:left="0" w:right="0" w:firstLine="0"/>
        <w:jc w:val="center"/>
        <w:rPr>
          <w:rFonts w:ascii="Arial Hebrew" w:cs="Arial Hebrew" w:hAnsi="Arial Hebrew" w:eastAsia="Arial Hebrew"/>
          <w:sz w:val="28"/>
          <w:szCs w:val="28"/>
          <w:rtl w:val="1"/>
        </w:rPr>
      </w:pPr>
      <w:r>
        <w:rPr>
          <w:rFonts w:ascii="Arial Unicode MS" w:cs="Arial Hebrew" w:hAnsi="Arial Unicode MS" w:eastAsia="Arial Unicode MS" w:hint="cs"/>
          <w:sz w:val="28"/>
          <w:szCs w:val="28"/>
          <w:rtl w:val="1"/>
          <w:lang w:val="he-IL" w:bidi="he-IL"/>
        </w:rPr>
        <w:t>מתוך ליקוטי מכתבים ותפילות עוד כשחיו בתימן</w:t>
      </w:r>
      <w:r>
        <w:rPr>
          <w:rFonts w:ascii="Helvetica Neue" w:hAnsi="Helvetica Neue"/>
          <w:sz w:val="28"/>
          <w:szCs w:val="28"/>
          <w:rtl w:val="1"/>
          <w:lang w:val="he-IL" w:bidi="he-IL"/>
        </w:rPr>
        <w:t xml:space="preserve">. </w:t>
      </w:r>
    </w:p>
    <w:p>
      <w:pPr>
        <w:pStyle w:val="ברירת-המחדל"/>
        <w:bidi w:val="1"/>
        <w:ind w:left="0" w:right="0" w:firstLine="0"/>
        <w:jc w:val="center"/>
        <w:rPr>
          <w:rFonts w:ascii="Arial Hebrew" w:cs="Arial Hebrew" w:hAnsi="Arial Hebrew" w:eastAsia="Arial Hebrew"/>
          <w:sz w:val="28"/>
          <w:szCs w:val="28"/>
          <w:rtl w:val="1"/>
        </w:rPr>
      </w:pPr>
      <w:r>
        <w:rPr>
          <w:rFonts w:ascii="Arial Unicode MS" w:cs="Arial Hebrew" w:hAnsi="Arial Unicode MS" w:eastAsia="Arial Unicode MS" w:hint="cs"/>
          <w:sz w:val="28"/>
          <w:szCs w:val="28"/>
          <w:rtl w:val="1"/>
          <w:lang w:val="he-IL" w:bidi="he-IL"/>
        </w:rPr>
        <w:t>מתוך כל הטקסטים המופלאים</w:t>
      </w:r>
      <w:r>
        <w:rPr>
          <w:rFonts w:ascii="Arial Hebrew" w:hAnsi="Arial Hebrew" w:hint="default"/>
          <w:sz w:val="28"/>
          <w:szCs w:val="28"/>
          <w:rtl w:val="1"/>
          <w:lang w:val="he-IL" w:bidi="he-IL"/>
        </w:rPr>
        <w:t> </w:t>
      </w:r>
      <w:r>
        <w:rPr>
          <w:rFonts w:ascii="Arial Unicode MS" w:cs="Arial Hebrew" w:hAnsi="Arial Unicode MS" w:eastAsia="Arial Unicode MS" w:hint="cs"/>
          <w:sz w:val="28"/>
          <w:szCs w:val="28"/>
          <w:rtl w:val="1"/>
          <w:lang w:val="he-IL" w:bidi="he-IL"/>
        </w:rPr>
        <w:t>ששמורים עד היום</w:t>
      </w:r>
    </w:p>
    <w:p>
      <w:pPr>
        <w:pStyle w:val="ברירת-המחדל"/>
        <w:bidi w:val="1"/>
        <w:ind w:left="0" w:right="0" w:firstLine="0"/>
        <w:jc w:val="center"/>
        <w:rPr>
          <w:rFonts w:ascii="Arial Hebrew" w:cs="Arial Hebrew" w:hAnsi="Arial Hebrew" w:eastAsia="Arial Hebrew"/>
          <w:sz w:val="28"/>
          <w:szCs w:val="28"/>
          <w:rtl w:val="1"/>
        </w:rPr>
      </w:pPr>
      <w:r>
        <w:rPr>
          <w:rFonts w:ascii="Arial Hebrew" w:hAnsi="Arial Hebrew"/>
          <w:sz w:val="28"/>
          <w:szCs w:val="28"/>
          <w:rtl w:val="1"/>
          <w:lang w:val="he-IL" w:bidi="he-IL"/>
        </w:rPr>
        <w:t>"</w:t>
      </w:r>
      <w:r>
        <w:rPr>
          <w:rFonts w:ascii="Arial Unicode MS" w:cs="Arial Hebrew" w:hAnsi="Arial Unicode MS" w:eastAsia="Arial Unicode MS" w:hint="cs"/>
          <w:sz w:val="28"/>
          <w:szCs w:val="28"/>
          <w:rtl w:val="1"/>
          <w:lang w:val="he-IL" w:bidi="he-IL"/>
        </w:rPr>
        <w:t>ענני</w:t>
      </w:r>
      <w:r>
        <w:rPr>
          <w:rFonts w:ascii="Arial Hebrew" w:hAnsi="Arial Hebrew"/>
          <w:sz w:val="28"/>
          <w:szCs w:val="28"/>
          <w:rtl w:val="1"/>
          <w:lang w:val="he-IL" w:bidi="he-IL"/>
        </w:rPr>
        <w:t xml:space="preserve">" </w:t>
      </w:r>
      <w:r>
        <w:rPr>
          <w:rFonts w:ascii="Arial Unicode MS" w:cs="Arial Hebrew" w:hAnsi="Arial Unicode MS" w:eastAsia="Arial Unicode MS" w:hint="cs"/>
          <w:sz w:val="28"/>
          <w:szCs w:val="28"/>
          <w:rtl w:val="1"/>
          <w:lang w:val="he-IL" w:bidi="he-IL"/>
        </w:rPr>
        <w:t xml:space="preserve">נגע בנרקיס הכי הרבה </w:t>
      </w:r>
      <w:r>
        <w:rPr>
          <w:rFonts w:ascii="Arial Unicode MS" w:cs="Arial Hebrew" w:hAnsi="Arial Unicode MS" w:eastAsia="Arial Unicode MS" w:hint="cs"/>
          <w:sz w:val="28"/>
          <w:szCs w:val="28"/>
          <w:rtl w:val="1"/>
          <w:lang w:val="he-IL" w:bidi="he-IL"/>
        </w:rPr>
        <w:t>ומאחר שהפך לתפילה שלה</w:t>
      </w:r>
      <w:r>
        <w:rPr>
          <w:rFonts w:ascii="Arial Hebrew" w:hAnsi="Arial Hebrew"/>
          <w:sz w:val="28"/>
          <w:szCs w:val="28"/>
          <w:rtl w:val="1"/>
          <w:lang w:val="he-IL" w:bidi="he-IL"/>
        </w:rPr>
        <w:t xml:space="preserve">, </w:t>
      </w:r>
    </w:p>
    <w:p>
      <w:pPr>
        <w:pStyle w:val="ברירת-המחדל"/>
        <w:bidi w:val="1"/>
        <w:ind w:left="0" w:right="0" w:firstLine="0"/>
        <w:jc w:val="center"/>
        <w:rPr>
          <w:rFonts w:ascii="Arial Hebrew" w:cs="Arial Hebrew" w:hAnsi="Arial Hebrew" w:eastAsia="Arial Hebrew"/>
          <w:sz w:val="28"/>
          <w:szCs w:val="28"/>
          <w:rtl w:val="1"/>
        </w:rPr>
      </w:pPr>
      <w:r>
        <w:rPr>
          <w:rFonts w:ascii="Arial Unicode MS" w:cs="Arial Hebrew" w:hAnsi="Arial Unicode MS" w:eastAsia="Arial Unicode MS" w:hint="cs"/>
          <w:sz w:val="28"/>
          <w:szCs w:val="28"/>
          <w:rtl w:val="1"/>
          <w:lang w:val="he-IL" w:bidi="he-IL"/>
        </w:rPr>
        <w:t>היא בחרה להלחין אותו</w:t>
      </w:r>
      <w:r>
        <w:rPr>
          <w:rFonts w:ascii="Helvetica Neue" w:hAnsi="Helvetica Neue"/>
          <w:sz w:val="28"/>
          <w:szCs w:val="28"/>
          <w:rtl w:val="1"/>
          <w:lang w:val="he-IL" w:bidi="he-IL"/>
        </w:rPr>
        <w:t xml:space="preserve">. </w:t>
      </w:r>
    </w:p>
    <w:p>
      <w:pPr>
        <w:pStyle w:val="רגיל"/>
        <w:jc w:val="center"/>
        <w:rPr>
          <w:rFonts w:ascii="Arial Hebrew" w:cs="Arial Hebrew" w:hAnsi="Arial Hebrew" w:eastAsia="Arial Hebrew"/>
          <w:sz w:val="28"/>
          <w:szCs w:val="28"/>
          <w:lang w:val="he-IL" w:bidi="he-IL"/>
        </w:rPr>
      </w:pPr>
    </w:p>
    <w:p>
      <w:pPr>
        <w:pStyle w:val="רגיל"/>
        <w:jc w:val="center"/>
        <w:rPr>
          <w:rFonts w:ascii="Arial Hebrew" w:cs="Arial Hebrew" w:hAnsi="Arial Hebrew" w:eastAsia="Arial Hebrew"/>
          <w:sz w:val="28"/>
          <w:szCs w:val="28"/>
        </w:rPr>
      </w:pPr>
      <w:r>
        <w:rPr>
          <w:rFonts w:ascii="Arial Unicode MS" w:cs="Arial Hebrew" w:hAnsi="Arial Unicode MS" w:eastAsia="Arial Unicode MS" w:hint="cs"/>
          <w:sz w:val="28"/>
          <w:szCs w:val="28"/>
          <w:rtl w:val="1"/>
          <w:lang w:val="he-IL" w:bidi="he-IL"/>
        </w:rPr>
        <w:t>אלבום הבכורה ״</w:t>
      </w:r>
      <w:r>
        <w:rPr>
          <w:rFonts w:ascii="Arial Unicode MS" w:cs="Arial Hebrew" w:hAnsi="Arial Unicode MS" w:eastAsia="Arial Unicode MS" w:hint="cs"/>
          <w:b w:val="1"/>
          <w:bCs w:val="1"/>
          <w:sz w:val="28"/>
          <w:szCs w:val="28"/>
          <w:rtl w:val="1"/>
          <w:lang w:val="he-IL" w:bidi="he-IL"/>
        </w:rPr>
        <w:t>בוא נדבר אמת</w:t>
      </w:r>
      <w:r>
        <w:rPr>
          <w:rFonts w:ascii="Arial Unicode MS" w:cs="Arial Hebrew" w:hAnsi="Arial Unicode MS" w:eastAsia="Arial Unicode MS" w:hint="cs"/>
          <w:sz w:val="28"/>
          <w:szCs w:val="28"/>
          <w:rtl w:val="1"/>
        </w:rPr>
        <w:t xml:space="preserve">״ </w:t>
      </w:r>
      <w:r>
        <w:rPr>
          <w:rFonts w:ascii="Arial Unicode MS" w:cs="Arial Hebrew" w:hAnsi="Arial Unicode MS" w:eastAsia="Arial Unicode MS" w:hint="cs"/>
          <w:sz w:val="28"/>
          <w:szCs w:val="28"/>
          <w:rtl w:val="1"/>
          <w:lang w:val="he-IL" w:bidi="he-IL"/>
        </w:rPr>
        <w:t>יצא לפני חודשיים וזוכה לבדיקות מעולות</w:t>
      </w:r>
      <w:r>
        <w:rPr>
          <w:rFonts w:ascii="Arial Hebrew" w:hAnsi="Arial Hebrew"/>
          <w:sz w:val="28"/>
          <w:szCs w:val="28"/>
          <w:rtl w:val="1"/>
        </w:rPr>
        <w:t xml:space="preserve">. </w:t>
      </w:r>
    </w:p>
    <w:p>
      <w:pPr>
        <w:pStyle w:val="רגיל"/>
        <w:jc w:val="center"/>
        <w:rPr>
          <w:rFonts w:ascii="Arial Hebrew" w:cs="Arial Hebrew" w:hAnsi="Arial Hebrew" w:eastAsia="Arial Hebrew"/>
          <w:sz w:val="28"/>
          <w:szCs w:val="28"/>
          <w:lang w:val="he-IL" w:bidi="he-IL"/>
        </w:rPr>
      </w:pPr>
      <w:r>
        <w:rPr>
          <w:rFonts w:ascii="Arial Unicode MS" w:cs="Arial Hebrew" w:hAnsi="Arial Unicode MS" w:eastAsia="Arial Unicode MS" w:hint="cs"/>
          <w:sz w:val="28"/>
          <w:szCs w:val="28"/>
          <w:rtl w:val="1"/>
          <w:lang w:val="he-IL" w:bidi="he-IL"/>
        </w:rPr>
        <w:t xml:space="preserve">הוא </w:t>
      </w:r>
      <w:r>
        <w:rPr>
          <w:rFonts w:ascii="Arial Unicode MS" w:cs="Arial Hebrew" w:hAnsi="Arial Unicode MS" w:eastAsia="Arial Unicode MS" w:hint="cs"/>
          <w:sz w:val="28"/>
          <w:szCs w:val="28"/>
          <w:rtl w:val="1"/>
          <w:lang w:val="he-IL" w:bidi="he-IL"/>
        </w:rPr>
        <w:t xml:space="preserve">כולל </w:t>
      </w:r>
      <w:r>
        <w:rPr>
          <w:rFonts w:ascii="Arial Hebrew" w:hAnsi="Arial Hebrew"/>
          <w:sz w:val="28"/>
          <w:szCs w:val="28"/>
          <w:rtl w:val="1"/>
          <w:lang w:val="he-IL" w:bidi="he-IL"/>
        </w:rPr>
        <w:t xml:space="preserve">10 </w:t>
      </w:r>
      <w:r>
        <w:rPr>
          <w:rFonts w:ascii="Arial Unicode MS" w:cs="Arial Hebrew" w:hAnsi="Arial Unicode MS" w:eastAsia="Arial Unicode MS" w:hint="cs"/>
          <w:sz w:val="28"/>
          <w:szCs w:val="28"/>
          <w:rtl w:val="1"/>
          <w:lang w:val="he-IL" w:bidi="he-IL"/>
        </w:rPr>
        <w:t xml:space="preserve">שירים ולצידה על ההפקה המוסיקלית </w:t>
      </w:r>
      <w:r>
        <w:rPr>
          <w:rFonts w:ascii="Arial Hebrew" w:hAnsi="Arial Hebrew"/>
          <w:sz w:val="28"/>
          <w:szCs w:val="28"/>
          <w:rtl w:val="1"/>
          <w:lang w:val="he-IL" w:bidi="he-IL"/>
        </w:rPr>
        <w:t xml:space="preserve">- </w:t>
      </w:r>
      <w:r>
        <w:rPr>
          <w:rFonts w:ascii="Arial Unicode MS" w:cs="Arial Hebrew" w:hAnsi="Arial Unicode MS" w:eastAsia="Arial Unicode MS" w:hint="cs"/>
          <w:b w:val="1"/>
          <w:bCs w:val="1"/>
          <w:sz w:val="28"/>
          <w:szCs w:val="28"/>
          <w:rtl w:val="1"/>
          <w:lang w:val="he-IL" w:bidi="he-IL"/>
        </w:rPr>
        <w:t>צח דרורי</w:t>
      </w:r>
      <w:r>
        <w:rPr>
          <w:rFonts w:ascii="Arial Hebrew" w:hAnsi="Arial Hebrew"/>
          <w:sz w:val="28"/>
          <w:szCs w:val="28"/>
          <w:rtl w:val="1"/>
          <w:lang w:val="he-IL" w:bidi="he-IL"/>
        </w:rPr>
        <w:t xml:space="preserve">. </w:t>
      </w:r>
    </w:p>
    <w:p>
      <w:pPr>
        <w:pStyle w:val="רגיל"/>
        <w:jc w:val="center"/>
        <w:rPr>
          <w:rFonts w:ascii="Arial Hebrew" w:cs="Arial Hebrew" w:hAnsi="Arial Hebrew" w:eastAsia="Arial Hebrew"/>
          <w:sz w:val="28"/>
          <w:szCs w:val="28"/>
          <w:lang w:val="he-IL" w:bidi="he-IL"/>
        </w:rPr>
      </w:pPr>
    </w:p>
    <w:p>
      <w:pPr>
        <w:pStyle w:val="רגיל"/>
        <w:jc w:val="center"/>
        <w:rPr>
          <w:rFonts w:ascii="Arial Hebrew" w:cs="Arial Hebrew" w:hAnsi="Arial Hebrew" w:eastAsia="Arial Hebrew"/>
          <w:sz w:val="28"/>
          <w:szCs w:val="28"/>
          <w:lang w:val="he-IL" w:bidi="he-IL"/>
        </w:rPr>
      </w:pPr>
      <w:r>
        <w:rPr>
          <w:rFonts w:ascii="Arial Hebrew" w:hAnsi="Arial Hebrew"/>
          <w:sz w:val="28"/>
          <w:szCs w:val="28"/>
          <w:rtl w:val="0"/>
          <w:lang w:val="he-IL" w:bidi="he-IL"/>
        </w:rPr>
        <w:t xml:space="preserve"> </w:t>
      </w:r>
      <w:r>
        <w:rPr>
          <w:rFonts w:ascii="Arial Unicode MS" w:cs="Arial Hebrew" w:hAnsi="Arial Unicode MS" w:eastAsia="Arial Unicode MS" w:hint="cs"/>
          <w:sz w:val="28"/>
          <w:szCs w:val="28"/>
          <w:rtl w:val="1"/>
          <w:lang w:val="he-IL" w:bidi="he-IL"/>
        </w:rPr>
        <w:t>מופע השקת האלבום עבר בהצלחה גדולה וזכה אף הוא לתשבוחות</w:t>
      </w:r>
      <w:r>
        <w:rPr>
          <w:rFonts w:ascii="Arial Hebrew" w:hAnsi="Arial Hebrew"/>
          <w:sz w:val="28"/>
          <w:szCs w:val="28"/>
          <w:rtl w:val="1"/>
          <w:lang w:val="he-IL" w:bidi="he-IL"/>
        </w:rPr>
        <w:t xml:space="preserve">: </w:t>
      </w:r>
    </w:p>
    <w:p>
      <w:pPr>
        <w:pStyle w:val="רגיל"/>
        <w:jc w:val="center"/>
        <w:rPr>
          <w:rFonts w:ascii="Arial Hebrew" w:cs="Arial Hebrew" w:hAnsi="Arial Hebrew" w:eastAsia="Arial Hebrew"/>
          <w:sz w:val="20"/>
          <w:szCs w:val="20"/>
          <w:lang w:val="he-IL" w:bidi="he-IL"/>
        </w:rPr>
      </w:pPr>
      <w:r>
        <w:rPr>
          <w:rFonts w:ascii="Arial Unicode MS" w:cs="Arial Hebrew" w:hAnsi="Arial Unicode MS" w:eastAsia="Arial Unicode MS" w:hint="cs"/>
          <w:b w:val="1"/>
          <w:bCs w:val="1"/>
          <w:sz w:val="28"/>
          <w:szCs w:val="28"/>
          <w:rtl w:val="1"/>
          <w:lang w:val="he-IL" w:bidi="he-IL"/>
        </w:rPr>
        <w:t>״הזמרת נרקיס מצליחה לגשר בין העולם החילוני לדתי</w:t>
      </w:r>
      <w:r>
        <w:rPr>
          <w:rFonts w:ascii="Arial Hebrew" w:hAnsi="Arial Hebrew"/>
          <w:b w:val="1"/>
          <w:bCs w:val="1"/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Arial Hebrew" w:hAnsi="Arial Unicode MS" w:eastAsia="Arial Unicode MS" w:hint="cs"/>
          <w:b w:val="1"/>
          <w:bCs w:val="1"/>
          <w:sz w:val="28"/>
          <w:szCs w:val="28"/>
          <w:rtl w:val="1"/>
          <w:lang w:val="he-IL" w:bidi="he-IL"/>
        </w:rPr>
        <w:t>עם סיפור אישי מרגש והופעה בימתית שכולה כריזמה מתפרצת״</w:t>
      </w:r>
      <w:r>
        <w:rPr>
          <w:rFonts w:ascii="Arial Hebrew" w:hAnsi="Arial Hebrew"/>
          <w:sz w:val="28"/>
          <w:szCs w:val="28"/>
          <w:rtl w:val="1"/>
          <w:lang w:val="he-IL" w:bidi="he-IL"/>
        </w:rPr>
        <w:t xml:space="preserve"> </w:t>
      </w:r>
      <w:r>
        <w:rPr>
          <w:rFonts w:ascii="Arial Unicode MS" w:cs="Arial Hebrew" w:hAnsi="Arial Unicode MS" w:eastAsia="Arial Unicode MS" w:hint="cs"/>
          <w:sz w:val="20"/>
          <w:szCs w:val="20"/>
          <w:rtl w:val="1"/>
          <w:lang w:val="he-IL" w:bidi="he-IL"/>
        </w:rPr>
        <w:t>אסף נבו</w:t>
      </w:r>
      <w:r>
        <w:rPr>
          <w:rFonts w:ascii="Arial Hebrew" w:hAnsi="Arial Hebrew"/>
          <w:sz w:val="20"/>
          <w:szCs w:val="20"/>
          <w:rtl w:val="1"/>
          <w:lang w:val="he-IL" w:bidi="he-IL"/>
        </w:rPr>
        <w:t xml:space="preserve">, </w:t>
      </w:r>
      <w:r>
        <w:rPr>
          <w:rFonts w:ascii="Arial Unicode MS" w:cs="Arial Hebrew" w:hAnsi="Arial Unicode MS" w:eastAsia="Arial Unicode MS" w:hint="cs"/>
          <w:sz w:val="20"/>
          <w:szCs w:val="20"/>
          <w:rtl w:val="1"/>
          <w:lang w:val="he-IL" w:bidi="he-IL"/>
        </w:rPr>
        <w:t xml:space="preserve">ישראל היום </w:t>
      </w:r>
    </w:p>
    <w:p>
      <w:pPr>
        <w:pStyle w:val="רגיל"/>
        <w:jc w:val="center"/>
        <w:rPr>
          <w:rFonts w:ascii="Arial Hebrew" w:cs="Arial Hebrew" w:hAnsi="Arial Hebrew" w:eastAsia="Arial Hebrew"/>
          <w:sz w:val="28"/>
          <w:szCs w:val="28"/>
          <w:lang w:val="he-IL" w:bidi="he-IL"/>
        </w:rPr>
      </w:pPr>
    </w:p>
    <w:p>
      <w:pPr>
        <w:pStyle w:val="רגיל"/>
        <w:jc w:val="center"/>
        <w:rPr>
          <w:rFonts w:ascii="Arial Hebrew" w:cs="Arial Hebrew" w:hAnsi="Arial Hebrew" w:eastAsia="Arial Hebrew"/>
          <w:b w:val="1"/>
          <w:bCs w:val="1"/>
          <w:sz w:val="28"/>
          <w:szCs w:val="28"/>
          <w:lang w:val="he-IL" w:bidi="he-IL"/>
        </w:rPr>
      </w:pPr>
      <w:r>
        <w:rPr>
          <w:rFonts w:ascii="Arial Unicode MS" w:cs="Arial Hebrew" w:hAnsi="Arial Unicode MS" w:eastAsia="Arial Unicode MS" w:hint="cs"/>
          <w:b w:val="1"/>
          <w:bCs w:val="1"/>
          <w:sz w:val="28"/>
          <w:szCs w:val="28"/>
          <w:rtl w:val="1"/>
          <w:lang w:val="he-IL" w:bidi="he-IL"/>
        </w:rPr>
        <w:t>״גוון הקול שלה מהדהד בעוצמה ולא מותיר ספק שמדובר בכישרון מיוחד״</w:t>
      </w:r>
      <w:r>
        <w:rPr>
          <w:rFonts w:ascii="Arial Hebrew" w:hAnsi="Arial Hebrew"/>
          <w:b w:val="1"/>
          <w:bCs w:val="1"/>
          <w:sz w:val="28"/>
          <w:szCs w:val="28"/>
          <w:rtl w:val="1"/>
          <w:lang w:val="he-IL" w:bidi="he-IL"/>
        </w:rPr>
        <w:t xml:space="preserve">. </w:t>
      </w:r>
    </w:p>
    <w:p>
      <w:pPr>
        <w:pStyle w:val="רגיל"/>
        <w:jc w:val="center"/>
        <w:rPr>
          <w:rFonts w:ascii="Arial Hebrew" w:cs="Arial Hebrew" w:hAnsi="Arial Hebrew" w:eastAsia="Arial Hebrew"/>
          <w:sz w:val="22"/>
          <w:szCs w:val="22"/>
          <w:lang w:val="he-IL" w:bidi="he-IL"/>
        </w:rPr>
      </w:pPr>
      <w:r>
        <w:rPr>
          <w:rFonts w:ascii="Arial Unicode MS" w:cs="Arial Hebrew" w:hAnsi="Arial Unicode MS" w:eastAsia="Arial Unicode MS" w:hint="cs"/>
          <w:sz w:val="22"/>
          <w:szCs w:val="22"/>
          <w:rtl w:val="1"/>
          <w:lang w:val="he-IL" w:bidi="he-IL"/>
        </w:rPr>
        <w:t>חן זמיר</w:t>
      </w:r>
      <w:r>
        <w:rPr>
          <w:rFonts w:ascii="Arial Hebrew" w:hAnsi="Arial Hebrew"/>
          <w:sz w:val="22"/>
          <w:szCs w:val="22"/>
          <w:rtl w:val="1"/>
          <w:lang w:val="he-IL" w:bidi="he-IL"/>
        </w:rPr>
        <w:t xml:space="preserve">, </w:t>
      </w:r>
      <w:r>
        <w:rPr>
          <w:rFonts w:ascii="Arial Unicode MS" w:cs="Arial Hebrew" w:hAnsi="Arial Unicode MS" w:eastAsia="Arial Unicode MS" w:hint="cs"/>
          <w:sz w:val="22"/>
          <w:szCs w:val="22"/>
          <w:rtl w:val="1"/>
          <w:lang w:val="he-IL" w:bidi="he-IL"/>
        </w:rPr>
        <w:t>״רעש״</w:t>
      </w:r>
    </w:p>
    <w:p>
      <w:pPr>
        <w:pStyle w:val="רגיל"/>
        <w:jc w:val="center"/>
        <w:rPr>
          <w:rFonts w:ascii="Arial Hebrew" w:cs="Arial Hebrew" w:hAnsi="Arial Hebrew" w:eastAsia="Arial Hebrew"/>
          <w:sz w:val="28"/>
          <w:szCs w:val="28"/>
          <w:lang w:val="he-IL" w:bidi="he-IL"/>
        </w:rPr>
      </w:pPr>
    </w:p>
    <w:p>
      <w:pPr>
        <w:pStyle w:val="רגיל"/>
        <w:jc w:val="center"/>
        <w:rPr>
          <w:rFonts w:ascii="Arial Hebrew" w:cs="Arial Hebrew" w:hAnsi="Arial Hebrew" w:eastAsia="Arial Hebrew"/>
          <w:b w:val="1"/>
          <w:bCs w:val="1"/>
          <w:sz w:val="28"/>
          <w:szCs w:val="28"/>
          <w:lang w:val="he-IL" w:bidi="he-IL"/>
        </w:rPr>
      </w:pPr>
      <w:r>
        <w:rPr>
          <w:rFonts w:ascii="Arial Unicode MS" w:cs="Arial Hebrew" w:hAnsi="Arial Unicode MS" w:eastAsia="Arial Unicode MS" w:hint="cs"/>
          <w:b w:val="1"/>
          <w:bCs w:val="1"/>
          <w:sz w:val="50"/>
          <w:szCs w:val="50"/>
          <w:rtl w:val="1"/>
          <w:lang w:val="he-IL" w:bidi="he-IL"/>
        </w:rPr>
        <w:t>ב</w:t>
      </w:r>
      <w:r>
        <w:rPr>
          <w:rFonts w:ascii="Arial Hebrew" w:hAnsi="Arial Hebrew"/>
          <w:b w:val="1"/>
          <w:bCs w:val="1"/>
          <w:sz w:val="50"/>
          <w:szCs w:val="50"/>
          <w:rtl w:val="1"/>
          <w:lang w:val="he-IL" w:bidi="he-IL"/>
        </w:rPr>
        <w:t xml:space="preserve">24/5/18 </w:t>
      </w:r>
      <w:r>
        <w:rPr>
          <w:rFonts w:ascii="Arial Unicode MS" w:cs="Arial Hebrew" w:hAnsi="Arial Unicode MS" w:eastAsia="Arial Unicode MS" w:hint="cs"/>
          <w:b w:val="1"/>
          <w:bCs w:val="1"/>
          <w:sz w:val="50"/>
          <w:szCs w:val="50"/>
          <w:rtl w:val="1"/>
          <w:lang w:val="he-IL" w:bidi="he-IL"/>
        </w:rPr>
        <w:t>תגיע נרקיס עם המופע החדש למועדון הרידינג בת״א</w:t>
      </w:r>
      <w:r>
        <w:rPr>
          <w:rFonts w:ascii="Arial Hebrew" w:hAnsi="Arial Hebrew"/>
          <w:b w:val="1"/>
          <w:bCs w:val="1"/>
          <w:sz w:val="50"/>
          <w:szCs w:val="50"/>
          <w:rtl w:val="1"/>
          <w:lang w:val="he-IL" w:bidi="he-IL"/>
        </w:rPr>
        <w:t xml:space="preserve">!!! </w:t>
      </w:r>
    </w:p>
    <w:p>
      <w:pPr>
        <w:pStyle w:val="רגיל"/>
        <w:jc w:val="center"/>
        <w:rPr>
          <w:rFonts w:ascii="Arial Hebrew" w:cs="Arial Hebrew" w:hAnsi="Arial Hebrew" w:eastAsia="Arial Hebrew"/>
          <w:sz w:val="26"/>
          <w:szCs w:val="26"/>
          <w:lang w:val="he-IL" w:bidi="he-IL"/>
        </w:rPr>
      </w:pPr>
    </w:p>
    <w:p>
      <w:pPr>
        <w:pStyle w:val="רגיל"/>
        <w:jc w:val="center"/>
        <w:rPr>
          <w:rFonts w:ascii="Arial Hebrew" w:cs="Arial Hebrew" w:hAnsi="Arial Hebrew" w:eastAsia="Arial Hebrew"/>
          <w:b w:val="1"/>
          <w:bCs w:val="1"/>
          <w:sz w:val="36"/>
          <w:szCs w:val="36"/>
          <w:lang w:val="he-IL" w:bidi="he-IL"/>
        </w:rPr>
      </w:pPr>
      <w:r>
        <w:rPr>
          <w:rFonts w:ascii="Arial Hebrew" w:hAnsi="Arial Hebrew"/>
          <w:b w:val="1"/>
          <w:bCs w:val="1"/>
          <w:sz w:val="36"/>
          <w:szCs w:val="36"/>
          <w:rtl w:val="1"/>
          <w:lang w:val="he-IL" w:bidi="he-IL"/>
        </w:rPr>
        <w:t xml:space="preserve"> </w:t>
      </w:r>
    </w:p>
    <w:p>
      <w:pPr>
        <w:pStyle w:val="רגיל"/>
        <w:jc w:val="center"/>
        <w:rPr>
          <w:rFonts w:ascii="Arial Hebrew" w:cs="Arial Hebrew" w:hAnsi="Arial Hebrew" w:eastAsia="Arial Hebrew"/>
          <w:b w:val="1"/>
          <w:bCs w:val="1"/>
          <w:sz w:val="36"/>
          <w:szCs w:val="36"/>
          <w:lang w:val="he-IL" w:bidi="he-IL"/>
        </w:rPr>
      </w:pPr>
      <w:r>
        <w:rPr>
          <w:rFonts w:ascii="Arial Unicode MS" w:cs="Arial Hebrew" w:hAnsi="Arial Unicode MS" w:eastAsia="Arial Unicode MS" w:hint="cs"/>
          <w:b w:val="1"/>
          <w:bCs w:val="1"/>
          <w:sz w:val="36"/>
          <w:szCs w:val="36"/>
          <w:rtl w:val="1"/>
          <w:lang w:val="he-IL" w:bidi="he-IL"/>
        </w:rPr>
        <w:t xml:space="preserve">נרקיס </w:t>
      </w:r>
      <w:r>
        <w:rPr>
          <w:b w:val="1"/>
          <w:bCs w:val="1"/>
          <w:sz w:val="36"/>
          <w:szCs w:val="36"/>
          <w:rtl w:val="1"/>
          <w:lang w:val="he-IL" w:bidi="he-IL"/>
        </w:rPr>
        <w:t xml:space="preserve">- </w:t>
      </w:r>
      <w:r>
        <w:rPr>
          <w:rFonts w:ascii="Arial Unicode MS" w:cs="Arial Hebrew" w:hAnsi="Arial Unicode MS" w:eastAsia="Arial Unicode MS" w:hint="cs"/>
          <w:b w:val="1"/>
          <w:bCs w:val="1"/>
          <w:sz w:val="36"/>
          <w:szCs w:val="36"/>
          <w:rtl w:val="1"/>
          <w:lang w:val="he-IL" w:bidi="he-IL"/>
        </w:rPr>
        <w:t xml:space="preserve">ענני </w:t>
      </w:r>
    </w:p>
    <w:p>
      <w:pPr>
        <w:pStyle w:val="רגיל"/>
        <w:jc w:val="center"/>
        <w:rPr>
          <w:rFonts w:ascii="Arial Hebrew" w:cs="Arial Hebrew" w:hAnsi="Arial Hebrew" w:eastAsia="Arial Hebrew"/>
          <w:b w:val="1"/>
          <w:bCs w:val="1"/>
          <w:sz w:val="24"/>
          <w:szCs w:val="24"/>
          <w:lang w:val="he-IL" w:bidi="he-IL"/>
        </w:rPr>
      </w:pPr>
      <w:r>
        <w:rPr>
          <w:rFonts w:ascii="Arial Unicode MS" w:cs="Arial Hebrew" w:hAnsi="Arial Unicode MS" w:eastAsia="Arial Unicode MS" w:hint="cs"/>
          <w:b w:val="1"/>
          <w:bCs w:val="1"/>
          <w:sz w:val="36"/>
          <w:szCs w:val="36"/>
          <w:rtl w:val="1"/>
          <w:lang w:val="he-IL" w:bidi="he-IL"/>
        </w:rPr>
        <w:t xml:space="preserve">שיר תפילה </w:t>
      </w:r>
    </w:p>
    <w:p>
      <w:pPr>
        <w:pStyle w:val="רגיל"/>
        <w:rPr>
          <w:rFonts w:ascii="Arial Hebrew" w:cs="Arial Hebrew" w:hAnsi="Arial Hebrew" w:eastAsia="Arial Hebrew"/>
          <w:sz w:val="24"/>
          <w:szCs w:val="24"/>
          <w:lang w:val="he-IL" w:bidi="he-IL"/>
        </w:rPr>
      </w:pPr>
    </w:p>
    <w:p>
      <w:pPr>
        <w:pStyle w:val="רגיל"/>
        <w:jc w:val="center"/>
        <w:rPr>
          <w:rFonts w:ascii="Arial Hebrew" w:cs="Arial Hebrew" w:hAnsi="Arial Hebrew" w:eastAsia="Arial Hebrew"/>
          <w:lang w:val="he-IL" w:bidi="he-IL"/>
        </w:rPr>
      </w:pPr>
    </w:p>
    <w:p>
      <w:pPr>
        <w:pStyle w:val="רגיל"/>
        <w:jc w:val="center"/>
        <w:rPr>
          <w:rFonts w:ascii="Arial Hebrew" w:cs="Arial Hebrew" w:hAnsi="Arial Hebrew" w:eastAsia="Arial Hebrew"/>
          <w:sz w:val="28"/>
          <w:szCs w:val="28"/>
          <w:lang w:val="he-IL" w:bidi="he-IL"/>
        </w:rPr>
      </w:pPr>
      <w:r>
        <w:rPr>
          <w:rFonts w:ascii="Arial Unicode MS" w:cs="Arial Hebrew" w:hAnsi="Arial Unicode MS" w:eastAsia="Arial Unicode MS" w:hint="cs"/>
          <w:sz w:val="28"/>
          <w:szCs w:val="28"/>
          <w:rtl w:val="1"/>
          <w:lang w:val="he-IL" w:bidi="he-IL"/>
        </w:rPr>
        <w:t>האזנה נעימה</w:t>
      </w:r>
    </w:p>
    <w:p>
      <w:pPr>
        <w:pStyle w:val="רגיל"/>
        <w:jc w:val="center"/>
        <w:rPr>
          <w:rFonts w:ascii="Arial Hebrew" w:cs="Arial Hebrew" w:hAnsi="Arial Hebrew" w:eastAsia="Arial Hebrew"/>
          <w:sz w:val="28"/>
          <w:szCs w:val="28"/>
          <w:lang w:val="he-IL" w:bidi="he-IL"/>
        </w:rPr>
      </w:pPr>
    </w:p>
    <w:p>
      <w:pPr>
        <w:pStyle w:val="רגיל"/>
        <w:jc w:val="center"/>
        <w:rPr>
          <w:rFonts w:ascii="Arial Hebrew" w:cs="Arial Hebrew" w:hAnsi="Arial Hebrew" w:eastAsia="Arial Hebrew"/>
          <w:sz w:val="28"/>
          <w:szCs w:val="28"/>
          <w:lang w:val="he-IL" w:bidi="he-IL"/>
        </w:rPr>
      </w:pPr>
    </w:p>
    <w:p>
      <w:pPr>
        <w:pStyle w:val="רגיל"/>
        <w:jc w:val="center"/>
      </w:pPr>
      <w:r>
        <w:rPr>
          <w:rFonts w:ascii="Arial Unicode MS" w:cs="Arial Hebrew" w:hAnsi="Arial Unicode MS" w:eastAsia="Arial Unicode MS" w:hint="cs"/>
          <w:sz w:val="24"/>
          <w:szCs w:val="24"/>
          <w:rtl w:val="1"/>
          <w:lang w:val="he-IL" w:bidi="he-IL"/>
        </w:rPr>
        <w:t>לפרטים נוספים</w:t>
      </w:r>
      <w:r>
        <w:rPr>
          <w:sz w:val="24"/>
          <w:szCs w:val="24"/>
          <w:rtl w:val="1"/>
          <w:lang w:val="he-IL" w:bidi="he-IL"/>
        </w:rPr>
        <w:t xml:space="preserve">: </w:t>
      </w:r>
      <w:r>
        <w:rPr>
          <w:rFonts w:ascii="Arial Unicode MS" w:cs="Arial Hebrew" w:hAnsi="Arial Unicode MS" w:eastAsia="Arial Unicode MS" w:hint="cs"/>
          <w:sz w:val="24"/>
          <w:szCs w:val="24"/>
          <w:rtl w:val="1"/>
          <w:lang w:val="he-IL" w:bidi="he-IL"/>
        </w:rPr>
        <w:t>עדי ורצברגר</w:t>
      </w:r>
      <w:r>
        <w:rPr>
          <w:sz w:val="24"/>
          <w:szCs w:val="24"/>
          <w:rtl w:val="1"/>
          <w:lang w:val="he-IL" w:bidi="he-IL"/>
        </w:rPr>
        <w:t>/</w:t>
      </w:r>
      <w:r>
        <w:rPr>
          <w:rFonts w:ascii="Arial Unicode MS" w:cs="Arial Hebrew" w:hAnsi="Arial Unicode MS" w:eastAsia="Arial Unicode MS" w:hint="cs"/>
          <w:sz w:val="24"/>
          <w:szCs w:val="24"/>
          <w:rtl w:val="1"/>
          <w:lang w:val="he-IL" w:bidi="he-IL"/>
        </w:rPr>
        <w:t xml:space="preserve">שרון מלין  </w:t>
      </w:r>
      <w:r>
        <w:rPr>
          <w:sz w:val="24"/>
          <w:szCs w:val="24"/>
          <w:rtl w:val="1"/>
          <w:lang w:val="he-IL" w:bidi="he-IL"/>
        </w:rPr>
        <w:t>03-6091826</w:t>
      </w:r>
    </w:p>
    <w:sectPr>
      <w:headerReference w:type="default" r:id="rId5"/>
      <w:footerReference w:type="default" r:id="rId6"/>
      <w:pgSz w:w="11900" w:h="16840" w:orient="portrait"/>
      <w:pgMar w:top="851" w:right="1797" w:bottom="851" w:left="1797" w:header="709" w:footer="709"/>
      <w:bidi w:val="1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al Hebr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כותרת תחתונה"/>
      <w:tabs>
        <w:tab w:val="right" w:pos="8286"/>
        <w:tab w:val="clear" w:pos="8306"/>
      </w:tabs>
      <w:jc w:val="center"/>
    </w:pPr>
    <w:r>
      <w:rPr>
        <w:rFonts w:ascii="Arial Unicode MS" w:cs="Arial" w:hAnsi="Arial Unicode MS" w:eastAsia="Arial Unicode MS" w:hint="cs"/>
        <w:sz w:val="26"/>
        <w:szCs w:val="26"/>
        <w:rtl w:val="1"/>
        <w:lang w:val="he-IL" w:bidi="he-IL"/>
      </w:rPr>
      <w:t>ורצברגר</w:t>
    </w:r>
    <w:r>
      <w:rPr>
        <w:sz w:val="26"/>
        <w:szCs w:val="26"/>
        <w:rtl w:val="1"/>
        <w:lang w:val="he-IL" w:bidi="he-IL"/>
      </w:rPr>
      <w:t xml:space="preserve">- </w:t>
    </w:r>
    <w:r>
      <w:rPr>
        <w:rFonts w:ascii="Arial Unicode MS" w:cs="Arial" w:hAnsi="Arial Unicode MS" w:eastAsia="Arial Unicode MS" w:hint="cs"/>
        <w:sz w:val="26"/>
        <w:szCs w:val="26"/>
        <w:rtl w:val="1"/>
        <w:lang w:val="he-IL" w:bidi="he-IL"/>
      </w:rPr>
      <w:t>מלין יזמות ותקשורת טל</w:t>
    </w:r>
    <w:r>
      <w:rPr>
        <w:sz w:val="26"/>
        <w:szCs w:val="26"/>
        <w:rtl w:val="1"/>
        <w:lang w:val="he-IL" w:bidi="he-IL"/>
      </w:rPr>
      <w:t>': 03-6091826</w:t>
    </w:r>
    <w:r>
      <w:rPr>
        <w:rFonts w:ascii="Arial" w:hAnsi="Arial"/>
        <w:sz w:val="26"/>
        <w:szCs w:val="26"/>
        <w:rtl w:val="0"/>
        <w:lang w:val="en-US"/>
      </w:rPr>
      <w:t xml:space="preserve">wmwm@012.net.il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כותרת עליונה ותחתונה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עברית" w:val="‘“(〔[{〈《「『【⦅〘〖«〝︵︷︹︻︽︿﹁﹃﹇﹙﹛﹝｢"/>
  <w:noLineBreaksBefore w:lang="עברית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כותרת עליונה ותחתונה">
    <w:name w:val="כותרת עליונה ותחתונה"/>
    <w:next w:val="כותרת עליונה ותחתונה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כותרת תחתונה">
    <w:name w:val="כותרת תחתונה"/>
    <w:next w:val="כותרת תחתונה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c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vertAlign w:val="baseline"/>
      <w:lang w:val="en-US"/>
    </w:rPr>
  </w:style>
  <w:style w:type="paragraph" w:styleId="רגיל">
    <w:name w:val="רגיל"/>
    <w:next w:val="רגיל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vertAlign w:val="baseline"/>
      <w:lang w:val="en-US"/>
    </w:rPr>
  </w:style>
  <w:style w:type="paragraph" w:styleId="ברירת-המחדל">
    <w:name w:val="ברירת-המחדל"/>
    <w:next w:val="ברירת-המחדל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c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he-IL" w:bidi="he-IL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